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2020年佛山市科技创新资金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项目验收意见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28"/>
          <w:szCs w:val="28"/>
          <w:lang w:val="en-US" w:eastAsia="zh-CN"/>
        </w:rPr>
      </w:pPr>
    </w:p>
    <w:tbl>
      <w:tblPr>
        <w:tblStyle w:val="4"/>
        <w:tblW w:w="89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547"/>
        <w:gridCol w:w="2039"/>
        <w:gridCol w:w="2355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tblHeader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业务类别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验收结果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小型化微波宽带信道组件的研发及应用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广东圣大电子有限公司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空气源热泵烘干技术在工农业及污泥环保治理领域的研究及应用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广东高而美制冷设备有限公司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基于大数据的城市水生态环境监测技术研究与应用示范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广东长天思源环保科技股份有限公司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动物呼吸道疾病用药的研制与应用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基于大数据分析的三防应急辅助决策公共服务平台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广东广宇科技发展有限公司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基于大数据云计算的智慧交通技术研究开发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广东艾科智泊科技股份有限公司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氢能和燃料电池汽车技术路线图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广东探索汽车有限公司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佛山市标杆高新技术企业测评及运行监测研究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广东省技术经济研究发展中心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佛山市陶瓷废渣高附加值综合利用先进技术创新平台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广东环境保护工程职业学院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高校和医院科研基础平台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顺德高新技术企业技术交易服务平台的建设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佛山市顺德区高新技术企业协会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技术交易服务机构建设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佛山市软件和信息技术服务业技术交易服务中心建设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佛山市软件行业协会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技术交易服务机构建设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佛山市科技企业孵化载体技术交易服务平台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佛山市科技企业孵化协会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技术交易服务机构建设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"单击查看项目详细"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</w:rPr>
              <w:t>广东西安交通大学研究院孵化器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广东顺德西安交通大学研究院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科技企业孵化器培育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"单击查看项目详细"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</w:rPr>
              <w:t>宇能科技孵化器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佛山宇能创富投资有限公司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科技企业孵化器培育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"单击查看项目详细"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</w:rPr>
              <w:t>中开院佛山孵化中心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佛山市中科企业孵化器有限公司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科技企业孵化器培育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聚焦社会力量共创佛山高新技术进步奖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佛山市高新技术产业协会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社会科技奖培育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结构陶瓷低温烧成绿色先进制造系统及装备技术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佛山市陶瓷研究所集团股份有限公司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市科技发展专项资金项目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“智慧创客港”众创空间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广东宇能电商产业园有限公司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众创空间培育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德九新能源光伏产业众创空间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广东德九新能源有限公司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众创空间培育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中峪智能众创空间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广东中南机械智能孵化器有限公司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众创空间培育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“揽月一号”新智造众创空间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佛山揽月一号科技有限公司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众创空间培育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22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新能源汽车关键零部件孵化园的建设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广东广顺新能源动力科技有限公司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市科技创新平台建设(孵化器培育)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广东智造创新工场众创空间建设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广东三水合肥工业大学研究院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众创空间培育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24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功能性无机材料专利联盟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佛山市中国科学院上海硅酸盐研究所陶瓷研发中心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专利战略项目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25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绿色建筑陶瓷制造关键产业化技术开发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佛山市华夏建筑陶瓷研究开发中心有限公司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建筑陶瓷工业热系统节能减排产业化技术开发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佛山市华夏建筑陶瓷研究开发中心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验收通过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27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新型降噪减震耐腐蚀CLZ系列节能冷却离心泵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广东顺达船舶工程有限公司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军民两用超薄纳米石墨改性集流体项目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佛山市中技烯米新材料有限公司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机载嵌入式数据链设备配套L频段双通道功放模块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广东宽普科技股份有限公司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废矿物油再生节能一体化技术的开发和应用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佛山市富龙环保科技有限公司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31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基于无人机平台的可视化应急指挥调度系统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佛山世寰智能科技有限公司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2019年省科技专项资金（“大专项+任务清单”）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佛山市新能源汽车技术应用科研基础平台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佛山职业技术学院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高校和医院科研基础平台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33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广东南海创业工场众创空间培育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广东南海创业工场企业孵化器有限公司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众创空间培育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顺德龙江家具产业科技孵化器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佛山市顺德家具研究开发院有限公司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科技企业孵化器培育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35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基于HSP90抑制剂的靶向抗肿瘤药物的研究与开发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佛山市南海中国科学院中医药生物科技产业中心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市院市合作项目(科技创新项目)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36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五金创谷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广东勒流五金产业创新中心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众创空间培育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37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佛山市南海区机械装备行业专利联盟建设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佛山市南海区机械装备行业协会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专利战略项目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38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机器人专利联盟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佛山伊贝尔科技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专利战略项目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39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车载导航产业专利微导航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广东好帮手电子科技股份有限公司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专利战略项目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终止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企业专利诉讼知识服务平台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佛山市南锋知识产权代理有限公司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专利战略项目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终止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41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绿岛湖科技型智能制造企业孵化器培育建设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佛山市绿岛长信物业经营管理有限公司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科技企业孵化器培育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强制终止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42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佛山中国科学院产业技术研究院工业设计协同创新中心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广东顺德中科新创设计服务有限公司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市院市合作项目(创新载体建设)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强制终止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43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中科创新枢纽（产业升级创客中心）孵化器平台建设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广东创新枢纽投资有限公司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市科技创新平台建设(孵化器培育)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强制终止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44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吸附重金属离子的环境型纳米碳羟基磷灰石复合材料的研究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佛山市陕西科技大学研究院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市科技发展专项资金项目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强制终止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701" w:right="1474" w:bottom="1474" w:left="1588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529D"/>
    <w:rsid w:val="0D177F60"/>
    <w:rsid w:val="0EE120C1"/>
    <w:rsid w:val="195F004E"/>
    <w:rsid w:val="26DB4B12"/>
    <w:rsid w:val="4081249A"/>
    <w:rsid w:val="4EF17ACA"/>
    <w:rsid w:val="7761211F"/>
    <w:rsid w:val="7FD65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2022-01-26T08:11:00Z</dcterms:created>
  <dc:creator>Administrator</dc:creator>
  <cp:lastModifiedBy>黄霖桢</cp:lastModifiedBy>
  <dcterms:modified xsi:type="dcterms:W3CDTF">2022-03-09T01:44:56Z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49915B4B908B4227A358069E623A419F</vt:lpwstr>
  </property>
</Properties>
</file>