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"/>
          <w:snapToGrid w:val="0"/>
          <w:kern w:val="0"/>
          <w:sz w:val="32"/>
          <w:szCs w:val="32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仿宋"/>
          <w:snapToGrid w:val="0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仿宋"/>
          <w:snapToGrid w:val="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宋体"/>
          <w:snapToGrid w:val="0"/>
          <w:kern w:val="0"/>
          <w:sz w:val="44"/>
          <w:szCs w:val="36"/>
        </w:rPr>
        <w:t>佛山市科技创新券服务机构</w:t>
      </w:r>
      <w:r>
        <w:rPr>
          <w:rFonts w:hint="eastAsia" w:ascii="方正小标宋简体" w:hAnsi="方正小标宋简体" w:eastAsia="方正小标宋简体" w:cs="宋体"/>
          <w:snapToGrid w:val="0"/>
          <w:kern w:val="0"/>
          <w:sz w:val="44"/>
          <w:szCs w:val="36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宋体"/>
          <w:snapToGrid w:val="0"/>
          <w:kern w:val="0"/>
          <w:sz w:val="44"/>
          <w:szCs w:val="36"/>
        </w:rPr>
        <w:t>表</w:t>
      </w:r>
    </w:p>
    <w:tbl>
      <w:tblPr>
        <w:tblStyle w:val="3"/>
        <w:tblpPr w:leftFromText="180" w:rightFromText="180" w:vertAnchor="text" w:horzAnchor="page" w:tblpXSpec="center" w:tblpY="330"/>
        <w:tblOverlap w:val="never"/>
        <w:tblW w:w="92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2448"/>
        <w:gridCol w:w="1485"/>
        <w:gridCol w:w="510"/>
        <w:gridCol w:w="1546"/>
        <w:gridCol w:w="1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机构名称</w:t>
            </w:r>
          </w:p>
        </w:tc>
        <w:tc>
          <w:tcPr>
            <w:tcW w:w="444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注册资本</w:t>
            </w:r>
          </w:p>
          <w:p>
            <w:pPr>
              <w:pStyle w:val="6"/>
              <w:wordWrap w:val="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（万元）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依托单位（如有）</w:t>
            </w:r>
          </w:p>
        </w:tc>
        <w:tc>
          <w:tcPr>
            <w:tcW w:w="24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社会统一信用代码</w:t>
            </w:r>
          </w:p>
        </w:tc>
        <w:tc>
          <w:tcPr>
            <w:tcW w:w="37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成立日期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法定代表人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联系人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手机号码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专职人员数量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通讯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地址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default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服务机构类型（可多选）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技术研发</w:t>
            </w:r>
            <w:r>
              <w:rPr>
                <w:rFonts w:ascii="宋体" w:hAnsi="宋体"/>
                <w:szCs w:val="21"/>
              </w:rPr>
              <w:t xml:space="preserve"> 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科技金融</w:t>
            </w:r>
            <w:r>
              <w:rPr>
                <w:rFonts w:ascii="宋体" w:hAnsi="宋体"/>
                <w:szCs w:val="21"/>
              </w:rPr>
              <w:t xml:space="preserve"> 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检验检测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科技中介咨询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附 件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1.营业执照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副本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复印件；</w:t>
            </w:r>
          </w:p>
          <w:p>
            <w:pPr>
              <w:pStyle w:val="6"/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上年度完税证明；</w:t>
            </w:r>
          </w:p>
          <w:p>
            <w:pPr>
              <w:pStyle w:val="6"/>
              <w:widowControl/>
              <w:ind w:firstLine="420" w:firstLineChars="200"/>
              <w:jc w:val="left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财务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审计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报告或者通过审查的事业单位财务决算报表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pStyle w:val="6"/>
              <w:widowControl/>
              <w:ind w:firstLine="420" w:firstLineChars="200"/>
              <w:jc w:val="left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服务内容及收费标准一览表；</w:t>
            </w:r>
          </w:p>
          <w:p>
            <w:pPr>
              <w:pStyle w:val="6"/>
              <w:widowControl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.有一定数量的专职人员（5人及以上）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佐证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材料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如购买社保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pStyle w:val="6"/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.近三年为佛山市企业提供服务的成果介绍（附上服务合同佐证）；</w:t>
            </w:r>
          </w:p>
          <w:p>
            <w:pPr>
              <w:pStyle w:val="6"/>
              <w:widowControl/>
              <w:ind w:firstLine="42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.其他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相关科技服务资质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佐证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材料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如有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如检验检测的CMA、CNAS 等资质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声 明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我单位声明：此次提交的申报材料均真实、合法；如有不实之处，愿负相应的法律责任，并承担由此产生的一切后果。</w:t>
            </w:r>
          </w:p>
          <w:p>
            <w:pPr>
              <w:pStyle w:val="6"/>
              <w:widowControl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特此声明！</w:t>
            </w:r>
          </w:p>
          <w:p>
            <w:pPr>
              <w:pStyle w:val="6"/>
              <w:widowControl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</w:t>
            </w:r>
          </w:p>
          <w:p>
            <w:pPr>
              <w:pStyle w:val="6"/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单位法定代表人签字：                         单位盖章：</w:t>
            </w:r>
          </w:p>
          <w:p>
            <w:pPr>
              <w:pStyle w:val="6"/>
              <w:widowControl/>
              <w:ind w:firstLine="420" w:firstLineChars="2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          日    期：</w:t>
            </w:r>
          </w:p>
        </w:tc>
      </w:tr>
    </w:tbl>
    <w:p/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3168B"/>
    <w:rsid w:val="0663168B"/>
    <w:rsid w:val="26B76A53"/>
    <w:rsid w:val="2F0B08E2"/>
    <w:rsid w:val="722E4EA0"/>
    <w:rsid w:val="752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7">
    <w:name w:val="默认段落字体 Para Char"/>
    <w:basedOn w:val="8"/>
    <w:next w:val="8"/>
    <w:qFormat/>
    <w:uiPriority w:val="0"/>
    <w:pPr>
      <w:spacing w:line="360" w:lineRule="auto"/>
      <w:ind w:firstLine="200" w:firstLineChars="200"/>
    </w:pPr>
  </w:style>
  <w:style w:type="paragraph" w:customStyle="1" w:styleId="8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361</Characters>
  <Lines>0</Lines>
  <Paragraphs>0</Paragraphs>
  <TotalTime>0</TotalTime>
  <ScaleCrop>false</ScaleCrop>
  <LinksUpToDate>false</LinksUpToDate>
  <CharactersWithSpaces>466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2022-03-30T07:01:00Z</dcterms:created>
  <dc:creator>还俅航盎烁</dc:creator>
  <cp:lastModifiedBy>黄霖桢</cp:lastModifiedBy>
  <dcterms:modified xsi:type="dcterms:W3CDTF">2022-04-07T02:57:52Z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F979ED8399614A53B72C6E5DCFDAD230</vt:lpwstr>
  </property>
</Properties>
</file>